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92" w:rsidRDefault="00234D92" w:rsidP="00356298">
      <w:pPr>
        <w:rPr>
          <w:b/>
        </w:rPr>
      </w:pPr>
    </w:p>
    <w:p w:rsidR="00937CA9" w:rsidRPr="00234D92" w:rsidRDefault="007432A6" w:rsidP="00356298">
      <w:pPr>
        <w:rPr>
          <w:b/>
        </w:rPr>
      </w:pPr>
      <w:r>
        <w:rPr>
          <w:rFonts w:ascii="Century Schoolbook" w:hAnsi="Century Schoolbook"/>
          <w:noProof/>
          <w:lang w:eastAsia="en-US"/>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5715</wp:posOffset>
                </wp:positionV>
                <wp:extent cx="4114800" cy="6429375"/>
                <wp:effectExtent l="0" t="0" r="0" b="9525"/>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2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B0" w:rsidRDefault="001D1AB0" w:rsidP="003F4659">
                            <w:pPr>
                              <w:jc w:val="cente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1D1AB0" w:rsidRDefault="001D1AB0" w:rsidP="00B23652">
                            <w:pP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3F4659" w:rsidRPr="00F738E7" w:rsidRDefault="00F738E7" w:rsidP="003F4659">
                            <w:pPr>
                              <w:jc w:val="center"/>
                              <w:rPr>
                                <w:rFonts w:ascii="Century Schoolbook" w:hAnsi="Century Schoolbook"/>
                                <w:sz w:val="28"/>
                                <w:szCs w:val="28"/>
                              </w:rPr>
                            </w:pPr>
                            <w:r w:rsidRPr="00F738E7">
                              <w:rPr>
                                <w:rFonts w:ascii="Century Schoolbook" w:hAnsi="Century Schoolbook"/>
                                <w:sz w:val="28"/>
                                <w:szCs w:val="28"/>
                              </w:rPr>
                              <w:t>Special thanks to our</w:t>
                            </w:r>
                            <w:r w:rsidR="00044357" w:rsidRPr="00F738E7">
                              <w:rPr>
                                <w:rFonts w:ascii="Century Schoolbook" w:hAnsi="Century Schoolbook"/>
                                <w:sz w:val="28"/>
                                <w:szCs w:val="28"/>
                              </w:rPr>
                              <w:t xml:space="preserve"> event sponsor:</w:t>
                            </w:r>
                          </w:p>
                          <w:p w:rsidR="00B23652" w:rsidRDefault="00B23652" w:rsidP="00B23652">
                            <w:pPr>
                              <w:jc w:val="center"/>
                              <w:rPr>
                                <w:noProof/>
                                <w:lang w:eastAsia="en-US"/>
                              </w:rPr>
                            </w:pPr>
                          </w:p>
                          <w:p w:rsidR="0048351B" w:rsidRPr="00B23652" w:rsidRDefault="0048351B" w:rsidP="00B23652">
                            <w:pPr>
                              <w:jc w:val="center"/>
                              <w:rPr>
                                <w:rFonts w:ascii="Century Schoolbook" w:hAnsi="Century Schoolbook"/>
                                <w:sz w:val="20"/>
                                <w:szCs w:val="20"/>
                              </w:rPr>
                            </w:pPr>
                          </w:p>
                          <w:p w:rsidR="00B23652" w:rsidRDefault="00B9185C" w:rsidP="0048351B">
                            <w:pPr>
                              <w:jc w:val="center"/>
                              <w:rPr>
                                <w:rFonts w:ascii="Century Schoolbook" w:hAnsi="Century Schoolbook"/>
                                <w:b/>
                                <w:szCs w:val="22"/>
                              </w:rPr>
                            </w:pPr>
                            <w:r>
                              <w:rPr>
                                <w:rFonts w:ascii="Century Schoolbook" w:hAnsi="Century Schoolbook"/>
                                <w:noProof/>
                                <w:sz w:val="20"/>
                                <w:szCs w:val="20"/>
                                <w:lang w:eastAsia="en-US"/>
                              </w:rPr>
                              <w:drawing>
                                <wp:inline distT="0" distB="0" distL="0" distR="0" wp14:anchorId="6C3FD334" wp14:editId="6796679A">
                                  <wp:extent cx="3468141"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_4227562795Morgan Franklin logo.jpeg.png"/>
                                          <pic:cNvPicPr/>
                                        </pic:nvPicPr>
                                        <pic:blipFill>
                                          <a:blip r:embed="rId4">
                                            <a:extLst>
                                              <a:ext uri="{28A0092B-C50C-407E-A947-70E740481C1C}">
                                                <a14:useLocalDpi xmlns:a14="http://schemas.microsoft.com/office/drawing/2010/main" val="0"/>
                                              </a:ext>
                                            </a:extLst>
                                          </a:blip>
                                          <a:stretch>
                                            <a:fillRect/>
                                          </a:stretch>
                                        </pic:blipFill>
                                        <pic:spPr>
                                          <a:xfrm>
                                            <a:off x="0" y="0"/>
                                            <a:ext cx="3483427" cy="1186306"/>
                                          </a:xfrm>
                                          <a:prstGeom prst="rect">
                                            <a:avLst/>
                                          </a:prstGeom>
                                        </pic:spPr>
                                      </pic:pic>
                                    </a:graphicData>
                                  </a:graphic>
                                </wp:inline>
                              </w:drawing>
                            </w: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B23652" w:rsidRDefault="00B23652" w:rsidP="0048351B">
                            <w:pPr>
                              <w:jc w:val="center"/>
                              <w:rPr>
                                <w:rFonts w:ascii="Century Schoolbook" w:hAnsi="Century Schoolbook"/>
                                <w:b/>
                                <w:szCs w:val="22"/>
                              </w:rPr>
                            </w:pPr>
                          </w:p>
                          <w:p w:rsidR="0048351B" w:rsidRPr="003035D0" w:rsidRDefault="0048351B" w:rsidP="0048351B">
                            <w:pPr>
                              <w:jc w:val="center"/>
                              <w:rPr>
                                <w:rFonts w:ascii="Century Schoolbook" w:hAnsi="Century Schoolbook"/>
                                <w:b/>
                                <w:szCs w:val="22"/>
                              </w:rPr>
                            </w:pPr>
                            <w:r w:rsidRPr="003035D0">
                              <w:rPr>
                                <w:rFonts w:ascii="Century Schoolbook" w:hAnsi="Century Schoolbook"/>
                                <w:b/>
                                <w:szCs w:val="22"/>
                              </w:rPr>
                              <w:t xml:space="preserve">American Society of Military Comptrollers </w:t>
                            </w:r>
                          </w:p>
                          <w:p w:rsidR="0048351B" w:rsidRPr="003035D0" w:rsidRDefault="0048351B" w:rsidP="0048351B">
                            <w:pPr>
                              <w:jc w:val="center"/>
                              <w:rPr>
                                <w:rFonts w:ascii="Century Schoolbook" w:hAnsi="Century Schoolbook"/>
                                <w:sz w:val="22"/>
                                <w:szCs w:val="22"/>
                              </w:rPr>
                            </w:pPr>
                            <w:r w:rsidRPr="003035D0">
                              <w:rPr>
                                <w:rFonts w:ascii="Century Schoolbook" w:hAnsi="Century Schoolbook"/>
                                <w:sz w:val="22"/>
                                <w:szCs w:val="22"/>
                              </w:rPr>
                              <w:t>415 N. Alfred Street</w:t>
                            </w:r>
                          </w:p>
                          <w:p w:rsidR="0048351B" w:rsidRPr="003035D0" w:rsidRDefault="0048351B" w:rsidP="0048351B">
                            <w:pPr>
                              <w:jc w:val="center"/>
                              <w:rPr>
                                <w:rFonts w:ascii="Century Schoolbook" w:hAnsi="Century Schoolbook"/>
                                <w:sz w:val="22"/>
                                <w:szCs w:val="22"/>
                              </w:rPr>
                            </w:pPr>
                            <w:r w:rsidRPr="003035D0">
                              <w:rPr>
                                <w:rFonts w:ascii="Century Schoolbook" w:hAnsi="Century Schoolbook"/>
                                <w:sz w:val="22"/>
                                <w:szCs w:val="22"/>
                              </w:rPr>
                              <w:t>Alexandria, VA 22314</w:t>
                            </w:r>
                          </w:p>
                          <w:p w:rsidR="0048351B" w:rsidRPr="003035D0" w:rsidRDefault="0048351B" w:rsidP="0048351B">
                            <w:pPr>
                              <w:jc w:val="center"/>
                              <w:rPr>
                                <w:rFonts w:ascii="Century Schoolbook" w:hAnsi="Century Schoolbook"/>
                                <w:sz w:val="22"/>
                                <w:szCs w:val="22"/>
                              </w:rPr>
                            </w:pPr>
                          </w:p>
                          <w:p w:rsidR="0048351B" w:rsidRPr="003035D0" w:rsidRDefault="0048351B" w:rsidP="0048351B">
                            <w:pPr>
                              <w:jc w:val="center"/>
                              <w:rPr>
                                <w:rFonts w:ascii="Century Schoolbook" w:hAnsi="Century Schoolbook"/>
                                <w:sz w:val="22"/>
                                <w:szCs w:val="22"/>
                              </w:rPr>
                            </w:pPr>
                            <w:r w:rsidRPr="003035D0">
                              <w:rPr>
                                <w:rFonts w:ascii="Century Schoolbook" w:hAnsi="Century Schoolbook"/>
                                <w:b/>
                                <w:sz w:val="22"/>
                                <w:szCs w:val="22"/>
                              </w:rPr>
                              <w:t>Phone:</w:t>
                            </w:r>
                            <w:r w:rsidRPr="003035D0">
                              <w:rPr>
                                <w:rFonts w:ascii="Century Schoolbook" w:hAnsi="Century Schoolbook"/>
                                <w:sz w:val="22"/>
                                <w:szCs w:val="22"/>
                              </w:rPr>
                              <w:t xml:space="preserve"> (703) 549-0360 or (800) 462-5637</w:t>
                            </w:r>
                          </w:p>
                          <w:p w:rsidR="0048351B" w:rsidRPr="003035D0" w:rsidRDefault="0048351B" w:rsidP="0048351B">
                            <w:pPr>
                              <w:jc w:val="center"/>
                              <w:rPr>
                                <w:rFonts w:ascii="Century Schoolbook" w:hAnsi="Century Schoolbook"/>
                                <w:sz w:val="22"/>
                                <w:szCs w:val="22"/>
                              </w:rPr>
                            </w:pPr>
                            <w:r w:rsidRPr="003035D0">
                              <w:rPr>
                                <w:rFonts w:ascii="Century Schoolbook" w:hAnsi="Century Schoolbook"/>
                                <w:b/>
                                <w:sz w:val="22"/>
                                <w:szCs w:val="22"/>
                              </w:rPr>
                              <w:t>Fax:</w:t>
                            </w:r>
                            <w:r w:rsidRPr="003035D0">
                              <w:rPr>
                                <w:rFonts w:ascii="Century Schoolbook" w:hAnsi="Century Schoolbook"/>
                                <w:sz w:val="22"/>
                                <w:szCs w:val="22"/>
                              </w:rPr>
                              <w:t xml:space="preserve"> (703) 549-3181</w:t>
                            </w:r>
                          </w:p>
                          <w:p w:rsidR="0048351B" w:rsidRDefault="003F58C1" w:rsidP="0048351B">
                            <w:pPr>
                              <w:jc w:val="center"/>
                              <w:rPr>
                                <w:rStyle w:val="Hyperlink"/>
                                <w:rFonts w:ascii="Century Schoolbook" w:hAnsi="Century Schoolbook"/>
                                <w:sz w:val="22"/>
                                <w:szCs w:val="22"/>
                              </w:rPr>
                            </w:pPr>
                            <w:hyperlink r:id="rId5" w:history="1">
                              <w:r w:rsidR="0048351B" w:rsidRPr="00674689">
                                <w:rPr>
                                  <w:rStyle w:val="Hyperlink"/>
                                  <w:rFonts w:ascii="Century Schoolbook" w:hAnsi="Century Schoolbook"/>
                                  <w:sz w:val="22"/>
                                  <w:szCs w:val="22"/>
                                </w:rPr>
                                <w:t>www.asmconline.org</w:t>
                              </w:r>
                            </w:hyperlink>
                          </w:p>
                          <w:p w:rsidR="003F4659" w:rsidRPr="003035D0" w:rsidRDefault="003F4659" w:rsidP="0048351B">
                            <w:pPr>
                              <w:jc w:val="center"/>
                              <w:rPr>
                                <w:rFonts w:ascii="Century Schoolbook" w:hAnsi="Century Schoolboo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2.8pt;margin-top:.45pt;width:324pt;height:506.2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Oztw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" filled="f" stroked="f">
                <v:textbox>
                  <w:txbxContent>
                    <w:p w:rsidR="001D1AB0" w:rsidRDefault="001D1AB0" w:rsidP="003F4659">
                      <w:pPr>
                        <w:jc w:val="cente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1D1AB0" w:rsidRDefault="001D1AB0" w:rsidP="00B23652">
                      <w:pP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1D1AB0" w:rsidRDefault="001D1AB0" w:rsidP="003F4659">
                      <w:pPr>
                        <w:jc w:val="center"/>
                        <w:rPr>
                          <w:rFonts w:ascii="Century Schoolbook" w:hAnsi="Century Schoolbook"/>
                          <w:sz w:val="28"/>
                          <w:szCs w:val="28"/>
                        </w:rPr>
                      </w:pPr>
                    </w:p>
                    <w:p w:rsidR="003F4659" w:rsidRPr="00F738E7" w:rsidRDefault="00F738E7" w:rsidP="003F4659">
                      <w:pPr>
                        <w:jc w:val="center"/>
                        <w:rPr>
                          <w:rFonts w:ascii="Century Schoolbook" w:hAnsi="Century Schoolbook"/>
                          <w:sz w:val="28"/>
                          <w:szCs w:val="28"/>
                        </w:rPr>
                      </w:pPr>
                      <w:r w:rsidRPr="00F738E7">
                        <w:rPr>
                          <w:rFonts w:ascii="Century Schoolbook" w:hAnsi="Century Schoolbook"/>
                          <w:sz w:val="28"/>
                          <w:szCs w:val="28"/>
                        </w:rPr>
                        <w:t>Special thanks to our</w:t>
                      </w:r>
                      <w:r w:rsidR="00044357" w:rsidRPr="00F738E7">
                        <w:rPr>
                          <w:rFonts w:ascii="Century Schoolbook" w:hAnsi="Century Schoolbook"/>
                          <w:sz w:val="28"/>
                          <w:szCs w:val="28"/>
                        </w:rPr>
                        <w:t xml:space="preserve"> event sponsor:</w:t>
                      </w:r>
                    </w:p>
                    <w:p w:rsidR="00B23652" w:rsidRDefault="00B23652" w:rsidP="00B23652">
                      <w:pPr>
                        <w:jc w:val="center"/>
                        <w:rPr>
                          <w:noProof/>
                          <w:lang w:eastAsia="en-US"/>
                        </w:rPr>
                      </w:pPr>
                    </w:p>
                    <w:p w:rsidR="0048351B" w:rsidRPr="00B23652" w:rsidRDefault="0048351B" w:rsidP="00B23652">
                      <w:pPr>
                        <w:jc w:val="center"/>
                        <w:rPr>
                          <w:rFonts w:ascii="Century Schoolbook" w:hAnsi="Century Schoolbook"/>
                          <w:sz w:val="20"/>
                          <w:szCs w:val="20"/>
                        </w:rPr>
                      </w:pPr>
                    </w:p>
                    <w:p w:rsidR="00B23652" w:rsidRDefault="00B9185C" w:rsidP="0048351B">
                      <w:pPr>
                        <w:jc w:val="center"/>
                        <w:rPr>
                          <w:rFonts w:ascii="Century Schoolbook" w:hAnsi="Century Schoolbook"/>
                          <w:b/>
                          <w:szCs w:val="22"/>
                        </w:rPr>
                      </w:pPr>
                      <w:r>
                        <w:rPr>
                          <w:rFonts w:ascii="Century Schoolbook" w:hAnsi="Century Schoolbook"/>
                          <w:noProof/>
                          <w:sz w:val="20"/>
                          <w:szCs w:val="20"/>
                          <w:lang w:eastAsia="en-US"/>
                        </w:rPr>
                        <w:drawing>
                          <wp:inline distT="0" distB="0" distL="0" distR="0" wp14:anchorId="6C3FD334" wp14:editId="6796679A">
                            <wp:extent cx="3468141"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_4227562795Morgan Franklin logo.jpeg.png"/>
                                    <pic:cNvPicPr/>
                                  </pic:nvPicPr>
                                  <pic:blipFill>
                                    <a:blip r:embed="rId4">
                                      <a:extLst>
                                        <a:ext uri="{28A0092B-C50C-407E-A947-70E740481C1C}">
                                          <a14:useLocalDpi xmlns:a14="http://schemas.microsoft.com/office/drawing/2010/main" val="0"/>
                                        </a:ext>
                                      </a:extLst>
                                    </a:blip>
                                    <a:stretch>
                                      <a:fillRect/>
                                    </a:stretch>
                                  </pic:blipFill>
                                  <pic:spPr>
                                    <a:xfrm>
                                      <a:off x="0" y="0"/>
                                      <a:ext cx="3483427" cy="1186306"/>
                                    </a:xfrm>
                                    <a:prstGeom prst="rect">
                                      <a:avLst/>
                                    </a:prstGeom>
                                  </pic:spPr>
                                </pic:pic>
                              </a:graphicData>
                            </a:graphic>
                          </wp:inline>
                        </w:drawing>
                      </w: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A67CB9" w:rsidRDefault="00A67CB9" w:rsidP="0048351B">
                      <w:pPr>
                        <w:jc w:val="center"/>
                        <w:rPr>
                          <w:rFonts w:ascii="Century Schoolbook" w:hAnsi="Century Schoolbook"/>
                          <w:b/>
                          <w:szCs w:val="22"/>
                        </w:rPr>
                      </w:pPr>
                    </w:p>
                    <w:p w:rsidR="00B23652" w:rsidRDefault="00B23652" w:rsidP="0048351B">
                      <w:pPr>
                        <w:jc w:val="center"/>
                        <w:rPr>
                          <w:rFonts w:ascii="Century Schoolbook" w:hAnsi="Century Schoolbook"/>
                          <w:b/>
                          <w:szCs w:val="22"/>
                        </w:rPr>
                      </w:pPr>
                    </w:p>
                    <w:p w:rsidR="0048351B" w:rsidRPr="003035D0" w:rsidRDefault="0048351B" w:rsidP="0048351B">
                      <w:pPr>
                        <w:jc w:val="center"/>
                        <w:rPr>
                          <w:rFonts w:ascii="Century Schoolbook" w:hAnsi="Century Schoolbook"/>
                          <w:b/>
                          <w:szCs w:val="22"/>
                        </w:rPr>
                      </w:pPr>
                      <w:r w:rsidRPr="003035D0">
                        <w:rPr>
                          <w:rFonts w:ascii="Century Schoolbook" w:hAnsi="Century Schoolbook"/>
                          <w:b/>
                          <w:szCs w:val="22"/>
                        </w:rPr>
                        <w:t xml:space="preserve">American Society of Military Comptrollers </w:t>
                      </w:r>
                    </w:p>
                    <w:p w:rsidR="0048351B" w:rsidRPr="003035D0" w:rsidRDefault="0048351B" w:rsidP="0048351B">
                      <w:pPr>
                        <w:jc w:val="center"/>
                        <w:rPr>
                          <w:rFonts w:ascii="Century Schoolbook" w:hAnsi="Century Schoolbook"/>
                          <w:sz w:val="22"/>
                          <w:szCs w:val="22"/>
                        </w:rPr>
                      </w:pPr>
                      <w:r w:rsidRPr="003035D0">
                        <w:rPr>
                          <w:rFonts w:ascii="Century Schoolbook" w:hAnsi="Century Schoolbook"/>
                          <w:sz w:val="22"/>
                          <w:szCs w:val="22"/>
                        </w:rPr>
                        <w:t>415 N. Alfred Street</w:t>
                      </w:r>
                    </w:p>
                    <w:p w:rsidR="0048351B" w:rsidRPr="003035D0" w:rsidRDefault="0048351B" w:rsidP="0048351B">
                      <w:pPr>
                        <w:jc w:val="center"/>
                        <w:rPr>
                          <w:rFonts w:ascii="Century Schoolbook" w:hAnsi="Century Schoolbook"/>
                          <w:sz w:val="22"/>
                          <w:szCs w:val="22"/>
                        </w:rPr>
                      </w:pPr>
                      <w:r w:rsidRPr="003035D0">
                        <w:rPr>
                          <w:rFonts w:ascii="Century Schoolbook" w:hAnsi="Century Schoolbook"/>
                          <w:sz w:val="22"/>
                          <w:szCs w:val="22"/>
                        </w:rPr>
                        <w:t>Alexandria, VA 22314</w:t>
                      </w:r>
                    </w:p>
                    <w:p w:rsidR="0048351B" w:rsidRPr="003035D0" w:rsidRDefault="0048351B" w:rsidP="0048351B">
                      <w:pPr>
                        <w:jc w:val="center"/>
                        <w:rPr>
                          <w:rFonts w:ascii="Century Schoolbook" w:hAnsi="Century Schoolbook"/>
                          <w:sz w:val="22"/>
                          <w:szCs w:val="22"/>
                        </w:rPr>
                      </w:pPr>
                    </w:p>
                    <w:p w:rsidR="0048351B" w:rsidRPr="003035D0" w:rsidRDefault="0048351B" w:rsidP="0048351B">
                      <w:pPr>
                        <w:jc w:val="center"/>
                        <w:rPr>
                          <w:rFonts w:ascii="Century Schoolbook" w:hAnsi="Century Schoolbook"/>
                          <w:sz w:val="22"/>
                          <w:szCs w:val="22"/>
                        </w:rPr>
                      </w:pPr>
                      <w:r w:rsidRPr="003035D0">
                        <w:rPr>
                          <w:rFonts w:ascii="Century Schoolbook" w:hAnsi="Century Schoolbook"/>
                          <w:b/>
                          <w:sz w:val="22"/>
                          <w:szCs w:val="22"/>
                        </w:rPr>
                        <w:t>Phone:</w:t>
                      </w:r>
                      <w:r w:rsidRPr="003035D0">
                        <w:rPr>
                          <w:rFonts w:ascii="Century Schoolbook" w:hAnsi="Century Schoolbook"/>
                          <w:sz w:val="22"/>
                          <w:szCs w:val="22"/>
                        </w:rPr>
                        <w:t xml:space="preserve"> (703) 549-0360 or (800) 462-5637</w:t>
                      </w:r>
                    </w:p>
                    <w:p w:rsidR="0048351B" w:rsidRPr="003035D0" w:rsidRDefault="0048351B" w:rsidP="0048351B">
                      <w:pPr>
                        <w:jc w:val="center"/>
                        <w:rPr>
                          <w:rFonts w:ascii="Century Schoolbook" w:hAnsi="Century Schoolbook"/>
                          <w:sz w:val="22"/>
                          <w:szCs w:val="22"/>
                        </w:rPr>
                      </w:pPr>
                      <w:r w:rsidRPr="003035D0">
                        <w:rPr>
                          <w:rFonts w:ascii="Century Schoolbook" w:hAnsi="Century Schoolbook"/>
                          <w:b/>
                          <w:sz w:val="22"/>
                          <w:szCs w:val="22"/>
                        </w:rPr>
                        <w:t>Fax:</w:t>
                      </w:r>
                      <w:r w:rsidRPr="003035D0">
                        <w:rPr>
                          <w:rFonts w:ascii="Century Schoolbook" w:hAnsi="Century Schoolbook"/>
                          <w:sz w:val="22"/>
                          <w:szCs w:val="22"/>
                        </w:rPr>
                        <w:t xml:space="preserve"> (703) 549-3181</w:t>
                      </w:r>
                    </w:p>
                    <w:p w:rsidR="0048351B" w:rsidRDefault="003F58C1" w:rsidP="0048351B">
                      <w:pPr>
                        <w:jc w:val="center"/>
                        <w:rPr>
                          <w:rStyle w:val="Hyperlink"/>
                          <w:rFonts w:ascii="Century Schoolbook" w:hAnsi="Century Schoolbook"/>
                          <w:sz w:val="22"/>
                          <w:szCs w:val="22"/>
                        </w:rPr>
                      </w:pPr>
                      <w:hyperlink r:id="rId6" w:history="1">
                        <w:r w:rsidR="0048351B" w:rsidRPr="00674689">
                          <w:rPr>
                            <w:rStyle w:val="Hyperlink"/>
                            <w:rFonts w:ascii="Century Schoolbook" w:hAnsi="Century Schoolbook"/>
                            <w:sz w:val="22"/>
                            <w:szCs w:val="22"/>
                          </w:rPr>
                          <w:t>www.asmconline.org</w:t>
                        </w:r>
                      </w:hyperlink>
                    </w:p>
                    <w:p w:rsidR="003F4659" w:rsidRPr="003035D0" w:rsidRDefault="003F4659" w:rsidP="0048351B">
                      <w:pPr>
                        <w:jc w:val="center"/>
                        <w:rPr>
                          <w:rFonts w:ascii="Century Schoolbook" w:hAnsi="Century Schoolbook"/>
                          <w:sz w:val="20"/>
                          <w:szCs w:val="20"/>
                        </w:rPr>
                      </w:pPr>
                    </w:p>
                  </w:txbxContent>
                </v:textbox>
                <w10:wrap type="square"/>
              </v:shape>
            </w:pict>
          </mc:Fallback>
        </mc:AlternateContent>
      </w:r>
      <w:r w:rsidR="00937CA9">
        <w:rPr>
          <w:b/>
        </w:rPr>
        <w:br w:type="column"/>
      </w:r>
    </w:p>
    <w:p w:rsidR="003035D0" w:rsidRDefault="007D0BC3" w:rsidP="003035D0">
      <w:pPr>
        <w:jc w:val="center"/>
        <w:rPr>
          <w:b/>
        </w:rPr>
      </w:pPr>
      <w:r>
        <w:rPr>
          <w:b/>
          <w:noProof/>
          <w:lang w:eastAsia="en-US"/>
        </w:rPr>
        <w:drawing>
          <wp:inline distT="0" distB="0" distL="0" distR="0">
            <wp:extent cx="3314700" cy="352425"/>
            <wp:effectExtent l="0" t="0" r="0" b="0"/>
            <wp:docPr id="2" name="Picture 62" descr="C:\Documents and Settings\jessikak\My Documents\My Pictures\ornbar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jessikak\My Documents\My Pictures\ornbaryel.gif"/>
                    <pic:cNvPicPr>
                      <a:picLocks noChangeAspect="1" noChangeArrowheads="1"/>
                    </pic:cNvPicPr>
                  </pic:nvPicPr>
                  <pic:blipFill>
                    <a:blip r:embed="rId7" cstate="print"/>
                    <a:srcRect/>
                    <a:stretch>
                      <a:fillRect/>
                    </a:stretch>
                  </pic:blipFill>
                  <pic:spPr bwMode="auto">
                    <a:xfrm>
                      <a:off x="0" y="0"/>
                      <a:ext cx="3314700" cy="352425"/>
                    </a:xfrm>
                    <a:prstGeom prst="rect">
                      <a:avLst/>
                    </a:prstGeom>
                    <a:noFill/>
                    <a:ln w="9525">
                      <a:noFill/>
                      <a:miter lim="800000"/>
                      <a:headEnd/>
                      <a:tailEnd/>
                    </a:ln>
                  </pic:spPr>
                </pic:pic>
              </a:graphicData>
            </a:graphic>
          </wp:inline>
        </w:drawing>
      </w:r>
    </w:p>
    <w:p w:rsidR="003035D0" w:rsidRDefault="003035D0" w:rsidP="003035D0">
      <w:pPr>
        <w:jc w:val="center"/>
        <w:rPr>
          <w:b/>
        </w:rPr>
      </w:pPr>
    </w:p>
    <w:p w:rsidR="003035D0" w:rsidRPr="00234D92" w:rsidRDefault="007D0BC3" w:rsidP="003035D0">
      <w:pPr>
        <w:jc w:val="center"/>
        <w:rPr>
          <w:b/>
        </w:rPr>
      </w:pPr>
      <w:r>
        <w:rPr>
          <w:b/>
          <w:noProof/>
          <w:lang w:eastAsia="en-US"/>
        </w:rPr>
        <w:drawing>
          <wp:inline distT="0" distB="0" distL="0" distR="0">
            <wp:extent cx="2638425" cy="2571750"/>
            <wp:effectExtent l="19050" t="0" r="9525" b="0"/>
            <wp:docPr id="3" name="Picture 1" descr="C:\Documents and Settings\jessikak\My Documents\asmclogos\ASMC color logo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ikak\My Documents\asmclogos\ASMC color logo hi.jpg"/>
                    <pic:cNvPicPr>
                      <a:picLocks noChangeAspect="1" noChangeArrowheads="1"/>
                    </pic:cNvPicPr>
                  </pic:nvPicPr>
                  <pic:blipFill>
                    <a:blip r:embed="rId8" cstate="print"/>
                    <a:srcRect/>
                    <a:stretch>
                      <a:fillRect/>
                    </a:stretch>
                  </pic:blipFill>
                  <pic:spPr bwMode="auto">
                    <a:xfrm>
                      <a:off x="0" y="0"/>
                      <a:ext cx="2638425" cy="2571750"/>
                    </a:xfrm>
                    <a:prstGeom prst="rect">
                      <a:avLst/>
                    </a:prstGeom>
                    <a:noFill/>
                    <a:ln w="9525">
                      <a:noFill/>
                      <a:miter lim="800000"/>
                      <a:headEnd/>
                      <a:tailEnd/>
                    </a:ln>
                  </pic:spPr>
                </pic:pic>
              </a:graphicData>
            </a:graphic>
          </wp:inline>
        </w:drawing>
      </w:r>
    </w:p>
    <w:p w:rsidR="003035D0" w:rsidRPr="007432A6" w:rsidRDefault="003035D0" w:rsidP="003035D0">
      <w:pPr>
        <w:jc w:val="center"/>
        <w:rPr>
          <w:rFonts w:ascii="Arial" w:hAnsi="Arial"/>
          <w:b/>
        </w:rPr>
      </w:pPr>
    </w:p>
    <w:p w:rsidR="003035D0" w:rsidRPr="003035D0" w:rsidRDefault="003035D0" w:rsidP="003035D0">
      <w:pPr>
        <w:jc w:val="center"/>
        <w:rPr>
          <w:rFonts w:ascii="Century Schoolbook" w:hAnsi="Century Schoolbook"/>
          <w:b/>
          <w:sz w:val="56"/>
          <w:szCs w:val="40"/>
        </w:rPr>
      </w:pPr>
      <w:r w:rsidRPr="003035D0">
        <w:rPr>
          <w:rFonts w:ascii="Century Schoolbook" w:hAnsi="Century Schoolbook"/>
          <w:b/>
          <w:sz w:val="56"/>
          <w:szCs w:val="40"/>
        </w:rPr>
        <w:t>Corporate Breakfast</w:t>
      </w:r>
    </w:p>
    <w:p w:rsidR="003035D0" w:rsidRPr="003F4659" w:rsidRDefault="003035D0" w:rsidP="003035D0">
      <w:pPr>
        <w:jc w:val="center"/>
        <w:rPr>
          <w:rFonts w:ascii="Century Schoolbook" w:hAnsi="Century Schoolbook"/>
          <w:sz w:val="22"/>
          <w:szCs w:val="40"/>
        </w:rPr>
      </w:pPr>
    </w:p>
    <w:p w:rsidR="003035D0" w:rsidRDefault="00226666" w:rsidP="003035D0">
      <w:pPr>
        <w:jc w:val="center"/>
        <w:rPr>
          <w:rFonts w:ascii="Century Schoolbook" w:hAnsi="Century Schoolbook"/>
          <w:sz w:val="36"/>
          <w:szCs w:val="40"/>
        </w:rPr>
      </w:pPr>
      <w:r>
        <w:rPr>
          <w:rFonts w:ascii="Century Schoolbook" w:hAnsi="Century Schoolbook"/>
          <w:sz w:val="36"/>
          <w:szCs w:val="40"/>
        </w:rPr>
        <w:t>20 November</w:t>
      </w:r>
      <w:r w:rsidR="0083181E">
        <w:rPr>
          <w:rFonts w:ascii="Century Schoolbook" w:hAnsi="Century Schoolbook"/>
          <w:sz w:val="36"/>
          <w:szCs w:val="40"/>
        </w:rPr>
        <w:t xml:space="preserve"> 2019</w:t>
      </w:r>
    </w:p>
    <w:p w:rsidR="003035D0" w:rsidRPr="003F4659" w:rsidRDefault="003035D0" w:rsidP="003035D0">
      <w:pPr>
        <w:jc w:val="center"/>
        <w:rPr>
          <w:rFonts w:ascii="Century Schoolbook" w:hAnsi="Century Schoolbook"/>
          <w:sz w:val="20"/>
          <w:szCs w:val="40"/>
        </w:rPr>
      </w:pPr>
    </w:p>
    <w:p w:rsidR="003035D0" w:rsidRPr="003035D0" w:rsidRDefault="007D0BC3" w:rsidP="003035D0">
      <w:pPr>
        <w:jc w:val="center"/>
        <w:rPr>
          <w:rFonts w:ascii="Century Schoolbook" w:hAnsi="Century Schoolbook"/>
          <w:b/>
          <w:sz w:val="40"/>
          <w:szCs w:val="40"/>
        </w:rPr>
      </w:pPr>
      <w:r>
        <w:rPr>
          <w:rFonts w:ascii="Century Schoolbook" w:hAnsi="Century Schoolbook"/>
          <w:b/>
          <w:noProof/>
          <w:lang w:eastAsia="en-US"/>
        </w:rPr>
        <w:drawing>
          <wp:inline distT="0" distB="0" distL="0" distR="0">
            <wp:extent cx="3314700" cy="352425"/>
            <wp:effectExtent l="0" t="0" r="0" b="0"/>
            <wp:docPr id="1" name="Picture 62" descr="C:\Documents and Settings\jessikak\My Documents\My Pictures\ornbary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jessikak\My Documents\My Pictures\ornbaryel.gif"/>
                    <pic:cNvPicPr>
                      <a:picLocks noChangeAspect="1" noChangeArrowheads="1"/>
                    </pic:cNvPicPr>
                  </pic:nvPicPr>
                  <pic:blipFill>
                    <a:blip r:embed="rId7" cstate="print"/>
                    <a:srcRect/>
                    <a:stretch>
                      <a:fillRect/>
                    </a:stretch>
                  </pic:blipFill>
                  <pic:spPr bwMode="auto">
                    <a:xfrm>
                      <a:off x="0" y="0"/>
                      <a:ext cx="3314700" cy="352425"/>
                    </a:xfrm>
                    <a:prstGeom prst="rect">
                      <a:avLst/>
                    </a:prstGeom>
                    <a:noFill/>
                    <a:ln w="9525">
                      <a:noFill/>
                      <a:miter lim="800000"/>
                      <a:headEnd/>
                      <a:tailEnd/>
                    </a:ln>
                  </pic:spPr>
                </pic:pic>
              </a:graphicData>
            </a:graphic>
          </wp:inline>
        </w:drawing>
      </w:r>
    </w:p>
    <w:p w:rsidR="003035D0" w:rsidRDefault="0048351B" w:rsidP="003035D0">
      <w:pPr>
        <w:jc w:val="center"/>
        <w:rPr>
          <w:rFonts w:ascii="Century Schoolbook" w:hAnsi="Century Schoolbook"/>
          <w:b/>
          <w:sz w:val="32"/>
          <w:szCs w:val="40"/>
        </w:rPr>
      </w:pPr>
      <w:r>
        <w:rPr>
          <w:rFonts w:ascii="Century Schoolbook" w:hAnsi="Century Schoolbook"/>
          <w:b/>
          <w:sz w:val="32"/>
          <w:szCs w:val="40"/>
        </w:rPr>
        <w:t>Army Navy Country Club</w:t>
      </w:r>
    </w:p>
    <w:p w:rsidR="0048351B" w:rsidRDefault="0048351B" w:rsidP="003035D0">
      <w:pPr>
        <w:jc w:val="center"/>
        <w:rPr>
          <w:rFonts w:ascii="Century Schoolbook" w:hAnsi="Century Schoolbook"/>
          <w:b/>
          <w:sz w:val="32"/>
          <w:szCs w:val="40"/>
        </w:rPr>
      </w:pPr>
      <w:r>
        <w:rPr>
          <w:rFonts w:ascii="Century Schoolbook" w:hAnsi="Century Schoolbook"/>
          <w:b/>
          <w:sz w:val="32"/>
          <w:szCs w:val="40"/>
        </w:rPr>
        <w:t>Arlington, VA</w:t>
      </w:r>
    </w:p>
    <w:p w:rsidR="0048351B" w:rsidRPr="009B08B4" w:rsidRDefault="0048351B" w:rsidP="003035D0">
      <w:pPr>
        <w:jc w:val="center"/>
        <w:rPr>
          <w:rFonts w:ascii="Century Schoolbook" w:hAnsi="Century Schoolbook"/>
          <w:b/>
          <w:sz w:val="32"/>
          <w:szCs w:val="40"/>
        </w:rPr>
      </w:pPr>
    </w:p>
    <w:p w:rsidR="00B23652" w:rsidRPr="007432A6" w:rsidRDefault="00044357" w:rsidP="00B23652">
      <w:pPr>
        <w:spacing w:after="120"/>
        <w:jc w:val="center"/>
        <w:rPr>
          <w:rFonts w:ascii="Century Schoolbook" w:hAnsi="Century Schoolbook"/>
          <w:i/>
        </w:rPr>
      </w:pPr>
      <w:r w:rsidRPr="007432A6">
        <w:rPr>
          <w:rFonts w:ascii="Century Schoolbook" w:hAnsi="Century Schoolbook"/>
          <w:i/>
        </w:rPr>
        <w:t>Sponsor</w:t>
      </w:r>
      <w:r w:rsidR="003F4659" w:rsidRPr="007432A6">
        <w:rPr>
          <w:rFonts w:ascii="Century Schoolbook" w:hAnsi="Century Schoolbook"/>
          <w:i/>
        </w:rPr>
        <w:t>ed b</w:t>
      </w:r>
      <w:r w:rsidR="002D7A0A" w:rsidRPr="007432A6">
        <w:rPr>
          <w:rFonts w:ascii="Century Schoolbook" w:hAnsi="Century Schoolbook"/>
          <w:i/>
        </w:rPr>
        <w:t>y</w:t>
      </w:r>
    </w:p>
    <w:p w:rsidR="00F738E7" w:rsidRPr="00F738E7" w:rsidRDefault="00A67CB9" w:rsidP="0048351B">
      <w:pPr>
        <w:jc w:val="center"/>
        <w:rPr>
          <w:rFonts w:ascii="Century Schoolbook" w:hAnsi="Century Schoolbook"/>
          <w:sz w:val="22"/>
          <w:szCs w:val="22"/>
        </w:rPr>
      </w:pPr>
      <w:r>
        <w:rPr>
          <w:rFonts w:ascii="Century Schoolbook" w:hAnsi="Century Schoolbook"/>
          <w:noProof/>
          <w:sz w:val="20"/>
          <w:szCs w:val="20"/>
          <w:lang w:eastAsia="en-US"/>
        </w:rPr>
        <w:drawing>
          <wp:inline distT="0" distB="0" distL="0" distR="0" wp14:anchorId="2F3501BA" wp14:editId="1F90064D">
            <wp:extent cx="2237509"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_4227562795Morgan Franklin logo.jpe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6310" cy="764997"/>
                    </a:xfrm>
                    <a:prstGeom prst="rect">
                      <a:avLst/>
                    </a:prstGeom>
                  </pic:spPr>
                </pic:pic>
              </a:graphicData>
            </a:graphic>
          </wp:inline>
        </w:drawing>
      </w:r>
      <w:r w:rsidR="00234D92">
        <w:rPr>
          <w:rFonts w:ascii="Arial" w:hAnsi="Arial"/>
          <w:b/>
          <w:sz w:val="40"/>
          <w:szCs w:val="40"/>
        </w:rPr>
        <w:br w:type="page"/>
      </w:r>
    </w:p>
    <w:p w:rsidR="00F738E7" w:rsidRPr="00F738E7" w:rsidRDefault="00F738E7" w:rsidP="00F738E7">
      <w:pPr>
        <w:spacing w:line="360" w:lineRule="auto"/>
        <w:jc w:val="center"/>
        <w:rPr>
          <w:rFonts w:ascii="Arial" w:hAnsi="Arial"/>
          <w:b/>
          <w:sz w:val="40"/>
          <w:szCs w:val="40"/>
        </w:rPr>
      </w:pPr>
    </w:p>
    <w:p w:rsidR="00704F65" w:rsidRPr="00455362" w:rsidRDefault="00704F65" w:rsidP="00704F65">
      <w:pPr>
        <w:spacing w:line="360" w:lineRule="auto"/>
        <w:jc w:val="center"/>
        <w:rPr>
          <w:rFonts w:ascii="Century Schoolbook" w:hAnsi="Century Schoolbook"/>
          <w:b/>
        </w:rPr>
      </w:pPr>
      <w:r w:rsidRPr="00455362">
        <w:rPr>
          <w:rFonts w:ascii="Century Schoolbook" w:hAnsi="Century Schoolbook"/>
          <w:b/>
        </w:rPr>
        <w:t>American Society of Military Comptrollers</w:t>
      </w:r>
    </w:p>
    <w:p w:rsidR="00704F65" w:rsidRPr="009D1986" w:rsidRDefault="00704F65" w:rsidP="00704F65">
      <w:pPr>
        <w:spacing w:line="360" w:lineRule="auto"/>
        <w:jc w:val="center"/>
        <w:rPr>
          <w:rFonts w:ascii="Century Schoolbook" w:hAnsi="Century Schoolbook"/>
          <w:b/>
        </w:rPr>
      </w:pPr>
      <w:proofErr w:type="gramStart"/>
      <w:r>
        <w:rPr>
          <w:rFonts w:ascii="Century Schoolbook" w:hAnsi="Century Schoolbook"/>
          <w:b/>
        </w:rPr>
        <w:t>welcomes</w:t>
      </w:r>
      <w:proofErr w:type="gramEnd"/>
      <w:r>
        <w:rPr>
          <w:rFonts w:ascii="Century Schoolbook" w:hAnsi="Century Schoolbook"/>
          <w:b/>
        </w:rPr>
        <w:t xml:space="preserve"> you to the </w:t>
      </w:r>
      <w:r w:rsidRPr="009D1986">
        <w:rPr>
          <w:rFonts w:ascii="Century Schoolbook" w:hAnsi="Century Schoolbook"/>
          <w:b/>
        </w:rPr>
        <w:t xml:space="preserve"> </w:t>
      </w:r>
    </w:p>
    <w:p w:rsidR="00704F65" w:rsidRPr="009D1986" w:rsidRDefault="00704F65" w:rsidP="00704F65">
      <w:pPr>
        <w:spacing w:line="360" w:lineRule="auto"/>
        <w:jc w:val="center"/>
        <w:rPr>
          <w:rFonts w:ascii="Century Schoolbook" w:hAnsi="Century Schoolbook"/>
          <w:b/>
        </w:rPr>
      </w:pPr>
      <w:r>
        <w:rPr>
          <w:rFonts w:ascii="Century Schoolbook" w:hAnsi="Century Schoolbook"/>
          <w:b/>
        </w:rPr>
        <w:t>ASMC Corporate Breakfast</w:t>
      </w:r>
    </w:p>
    <w:p w:rsidR="00704F65" w:rsidRDefault="00704F65" w:rsidP="00704F65">
      <w:pPr>
        <w:rPr>
          <w:rFonts w:ascii="Century Schoolbook" w:hAnsi="Century Schoolbook"/>
          <w:b/>
          <w:sz w:val="32"/>
          <w:szCs w:val="32"/>
        </w:rPr>
      </w:pPr>
    </w:p>
    <w:p w:rsidR="00704F65" w:rsidRPr="008F494C" w:rsidRDefault="00704F65" w:rsidP="00704F65">
      <w:pPr>
        <w:rPr>
          <w:rFonts w:ascii="Century Schoolbook" w:hAnsi="Century Schoolbook"/>
          <w:b/>
          <w:sz w:val="28"/>
          <w:szCs w:val="28"/>
        </w:rPr>
      </w:pPr>
      <w:r>
        <w:rPr>
          <w:rFonts w:ascii="Century Schoolbook" w:hAnsi="Century Schoolbook"/>
          <w:b/>
          <w:sz w:val="28"/>
          <w:szCs w:val="28"/>
        </w:rPr>
        <w:t>0</w:t>
      </w:r>
      <w:r w:rsidR="00226666">
        <w:rPr>
          <w:rFonts w:ascii="Century Schoolbook" w:hAnsi="Century Schoolbook"/>
          <w:b/>
          <w:sz w:val="28"/>
          <w:szCs w:val="28"/>
        </w:rPr>
        <w:t>700</w:t>
      </w:r>
      <w:r>
        <w:rPr>
          <w:rFonts w:ascii="Century Schoolbook" w:hAnsi="Century Schoolbook"/>
          <w:b/>
          <w:sz w:val="28"/>
          <w:szCs w:val="28"/>
        </w:rPr>
        <w:tab/>
      </w:r>
      <w:r>
        <w:rPr>
          <w:rFonts w:ascii="Century Schoolbook" w:hAnsi="Century Schoolbook"/>
          <w:b/>
          <w:sz w:val="28"/>
          <w:szCs w:val="28"/>
        </w:rPr>
        <w:tab/>
      </w:r>
      <w:r w:rsidRPr="008F494C">
        <w:rPr>
          <w:rFonts w:ascii="Century Schoolbook" w:hAnsi="Century Schoolbook"/>
          <w:b/>
          <w:sz w:val="28"/>
          <w:szCs w:val="28"/>
        </w:rPr>
        <w:t>Check-In</w:t>
      </w:r>
    </w:p>
    <w:p w:rsidR="00704F65" w:rsidRDefault="00704F65" w:rsidP="00704F65">
      <w:pPr>
        <w:rPr>
          <w:rFonts w:ascii="Century Schoolbook" w:hAnsi="Century Schoolbook"/>
          <w:sz w:val="30"/>
          <w:szCs w:val="32"/>
        </w:rPr>
      </w:pPr>
    </w:p>
    <w:p w:rsidR="00704F65" w:rsidRPr="008F494C" w:rsidRDefault="00704F65" w:rsidP="00704F65">
      <w:pPr>
        <w:rPr>
          <w:rFonts w:ascii="Century Schoolbook" w:hAnsi="Century Schoolbook"/>
          <w:b/>
          <w:sz w:val="28"/>
          <w:szCs w:val="28"/>
        </w:rPr>
      </w:pPr>
      <w:r w:rsidRPr="008F494C">
        <w:rPr>
          <w:rFonts w:ascii="Century Schoolbook" w:hAnsi="Century Schoolbook"/>
          <w:b/>
          <w:sz w:val="28"/>
          <w:szCs w:val="28"/>
        </w:rPr>
        <w:t>0</w:t>
      </w:r>
      <w:r w:rsidR="00226666">
        <w:rPr>
          <w:rFonts w:ascii="Century Schoolbook" w:hAnsi="Century Schoolbook"/>
          <w:b/>
          <w:sz w:val="28"/>
          <w:szCs w:val="28"/>
        </w:rPr>
        <w:t>715</w:t>
      </w:r>
      <w:r w:rsidRPr="008F494C">
        <w:rPr>
          <w:rFonts w:ascii="Century Schoolbook" w:hAnsi="Century Schoolbook"/>
          <w:b/>
          <w:sz w:val="28"/>
          <w:szCs w:val="28"/>
        </w:rPr>
        <w:t xml:space="preserve"> </w:t>
      </w:r>
      <w:r>
        <w:rPr>
          <w:rFonts w:ascii="Century Schoolbook" w:hAnsi="Century Schoolbook"/>
          <w:b/>
          <w:sz w:val="28"/>
          <w:szCs w:val="28"/>
        </w:rPr>
        <w:tab/>
      </w:r>
      <w:r w:rsidRPr="008F494C">
        <w:rPr>
          <w:rFonts w:ascii="Century Schoolbook" w:hAnsi="Century Schoolbook"/>
          <w:b/>
          <w:sz w:val="28"/>
          <w:szCs w:val="28"/>
        </w:rPr>
        <w:t>Breakfast Buffet</w:t>
      </w:r>
    </w:p>
    <w:p w:rsidR="00704F65" w:rsidRPr="009D1986" w:rsidRDefault="00704F65" w:rsidP="00704F65">
      <w:pPr>
        <w:rPr>
          <w:rFonts w:ascii="Century Schoolbook" w:hAnsi="Century Schoolbook"/>
          <w:b/>
        </w:rPr>
      </w:pPr>
    </w:p>
    <w:p w:rsidR="00704F65" w:rsidRPr="008F494C" w:rsidRDefault="008A1A15" w:rsidP="00704F65">
      <w:pPr>
        <w:tabs>
          <w:tab w:val="left" w:pos="1440"/>
          <w:tab w:val="center" w:pos="3240"/>
          <w:tab w:val="right" w:pos="6480"/>
        </w:tabs>
        <w:rPr>
          <w:rFonts w:ascii="Century Schoolbook" w:hAnsi="Century Schoolbook"/>
          <w:b/>
          <w:sz w:val="28"/>
          <w:szCs w:val="28"/>
        </w:rPr>
      </w:pPr>
      <w:r>
        <w:rPr>
          <w:rFonts w:ascii="Century Schoolbook" w:hAnsi="Century Schoolbook"/>
          <w:b/>
          <w:sz w:val="28"/>
          <w:szCs w:val="28"/>
        </w:rPr>
        <w:t>07</w:t>
      </w:r>
      <w:r w:rsidR="00226666">
        <w:rPr>
          <w:rFonts w:ascii="Century Schoolbook" w:hAnsi="Century Schoolbook"/>
          <w:b/>
          <w:sz w:val="28"/>
          <w:szCs w:val="28"/>
        </w:rPr>
        <w:t>40</w:t>
      </w:r>
      <w:r w:rsidR="00704F65">
        <w:rPr>
          <w:rFonts w:ascii="Century Schoolbook" w:hAnsi="Century Schoolbook"/>
          <w:b/>
          <w:sz w:val="28"/>
          <w:szCs w:val="28"/>
        </w:rPr>
        <w:tab/>
      </w:r>
      <w:r w:rsidR="00704F65" w:rsidRPr="008F494C">
        <w:rPr>
          <w:rFonts w:ascii="Century Schoolbook" w:hAnsi="Century Schoolbook"/>
          <w:b/>
          <w:sz w:val="28"/>
          <w:szCs w:val="28"/>
        </w:rPr>
        <w:t xml:space="preserve">Welcome and Introductions </w:t>
      </w:r>
    </w:p>
    <w:p w:rsidR="00704F65" w:rsidRPr="009D1986" w:rsidRDefault="00704F65" w:rsidP="00704F65">
      <w:pPr>
        <w:tabs>
          <w:tab w:val="center" w:pos="3240"/>
          <w:tab w:val="right" w:pos="6480"/>
        </w:tabs>
        <w:spacing w:before="120"/>
        <w:ind w:left="1440"/>
        <w:rPr>
          <w:rFonts w:ascii="Century Schoolbook" w:hAnsi="Century Schoolbook"/>
        </w:rPr>
      </w:pPr>
      <w:r>
        <w:rPr>
          <w:rFonts w:ascii="Century Schoolbook" w:hAnsi="Century Schoolbook"/>
        </w:rPr>
        <w:t xml:space="preserve">Ms. </w:t>
      </w:r>
      <w:r w:rsidRPr="009D1986">
        <w:rPr>
          <w:rFonts w:ascii="Century Schoolbook" w:hAnsi="Century Schoolbook"/>
        </w:rPr>
        <w:t xml:space="preserve">Debra </w:t>
      </w:r>
      <w:r>
        <w:rPr>
          <w:rFonts w:ascii="Century Schoolbook" w:hAnsi="Century Schoolbook"/>
        </w:rPr>
        <w:t>Del Mar</w:t>
      </w:r>
    </w:p>
    <w:p w:rsidR="00704F65" w:rsidRDefault="00704F65" w:rsidP="00704F65">
      <w:pPr>
        <w:tabs>
          <w:tab w:val="center" w:pos="3240"/>
          <w:tab w:val="right" w:pos="6480"/>
        </w:tabs>
        <w:ind w:left="1440" w:hanging="1440"/>
        <w:rPr>
          <w:rFonts w:ascii="Century Schoolbook" w:hAnsi="Century Schoolbook"/>
          <w:i/>
        </w:rPr>
      </w:pPr>
      <w:r>
        <w:rPr>
          <w:rFonts w:ascii="Century Schoolbook" w:hAnsi="Century Schoolbook"/>
          <w:i/>
        </w:rPr>
        <w:tab/>
      </w:r>
      <w:r w:rsidRPr="009D1986">
        <w:rPr>
          <w:rFonts w:ascii="Century Schoolbook" w:hAnsi="Century Schoolbook"/>
          <w:i/>
        </w:rPr>
        <w:t>Chair</w:t>
      </w:r>
    </w:p>
    <w:p w:rsidR="008A1A15" w:rsidRPr="009D1986" w:rsidRDefault="008A1A15" w:rsidP="00704F65">
      <w:pPr>
        <w:tabs>
          <w:tab w:val="center" w:pos="3240"/>
          <w:tab w:val="right" w:pos="6480"/>
        </w:tabs>
        <w:ind w:left="1440" w:hanging="1440"/>
        <w:rPr>
          <w:rFonts w:ascii="Century Schoolbook" w:hAnsi="Century Schoolbook"/>
          <w:i/>
        </w:rPr>
      </w:pPr>
      <w:r>
        <w:rPr>
          <w:rFonts w:ascii="Century Schoolbook" w:hAnsi="Century Schoolbook"/>
          <w:i/>
        </w:rPr>
        <w:tab/>
      </w:r>
      <w:r w:rsidRPr="009D1986">
        <w:rPr>
          <w:rFonts w:ascii="Century Schoolbook" w:hAnsi="Century Schoolbook"/>
          <w:i/>
        </w:rPr>
        <w:t>ASMC National Corporate Advisory Group</w:t>
      </w:r>
    </w:p>
    <w:p w:rsidR="00704F65" w:rsidRPr="009D1986" w:rsidRDefault="00704F65" w:rsidP="00704F65">
      <w:pPr>
        <w:tabs>
          <w:tab w:val="right" w:pos="6480"/>
        </w:tabs>
        <w:rPr>
          <w:rFonts w:ascii="Century Schoolbook" w:hAnsi="Century Schoolbook"/>
        </w:rPr>
      </w:pPr>
    </w:p>
    <w:p w:rsidR="00704F65" w:rsidRPr="008F494C" w:rsidRDefault="008A1A15" w:rsidP="00704F65">
      <w:pPr>
        <w:tabs>
          <w:tab w:val="left" w:pos="1440"/>
          <w:tab w:val="right" w:pos="6480"/>
        </w:tabs>
        <w:spacing w:before="120"/>
        <w:rPr>
          <w:rFonts w:ascii="Century Schoolbook" w:hAnsi="Century Schoolbook"/>
          <w:b/>
          <w:sz w:val="28"/>
          <w:szCs w:val="28"/>
        </w:rPr>
      </w:pPr>
      <w:r>
        <w:rPr>
          <w:rFonts w:ascii="Century Schoolbook" w:hAnsi="Century Schoolbook"/>
          <w:b/>
          <w:sz w:val="28"/>
          <w:szCs w:val="28"/>
        </w:rPr>
        <w:t>07</w:t>
      </w:r>
      <w:r w:rsidR="00226666">
        <w:rPr>
          <w:rFonts w:ascii="Century Schoolbook" w:hAnsi="Century Schoolbook"/>
          <w:b/>
          <w:sz w:val="28"/>
          <w:szCs w:val="28"/>
        </w:rPr>
        <w:t>50</w:t>
      </w:r>
      <w:r w:rsidR="00704F65">
        <w:rPr>
          <w:rFonts w:ascii="Century Schoolbook" w:hAnsi="Century Schoolbook"/>
          <w:b/>
          <w:sz w:val="28"/>
          <w:szCs w:val="28"/>
        </w:rPr>
        <w:t xml:space="preserve">    </w:t>
      </w:r>
      <w:r w:rsidR="00704F65">
        <w:rPr>
          <w:rFonts w:ascii="Century Schoolbook" w:hAnsi="Century Schoolbook"/>
          <w:b/>
          <w:sz w:val="28"/>
          <w:szCs w:val="28"/>
        </w:rPr>
        <w:tab/>
      </w:r>
      <w:r w:rsidR="00704F65" w:rsidRPr="008F494C">
        <w:rPr>
          <w:rFonts w:ascii="Century Schoolbook" w:hAnsi="Century Schoolbook"/>
          <w:b/>
          <w:sz w:val="28"/>
          <w:szCs w:val="28"/>
        </w:rPr>
        <w:t>Guest Speaker</w:t>
      </w:r>
    </w:p>
    <w:p w:rsidR="00226666" w:rsidRPr="00226666" w:rsidRDefault="00226666" w:rsidP="008A1A15">
      <w:pPr>
        <w:pStyle w:val="NoSpacing"/>
        <w:ind w:left="1440"/>
        <w:rPr>
          <w:rFonts w:ascii="Century Schoolbook" w:hAnsi="Century Schoolbook"/>
          <w:bCs/>
        </w:rPr>
      </w:pPr>
      <w:r w:rsidRPr="00226666">
        <w:rPr>
          <w:rFonts w:ascii="Century Schoolbook" w:hAnsi="Century Schoolbook"/>
          <w:bCs/>
        </w:rPr>
        <w:t>Hon.</w:t>
      </w:r>
      <w:r w:rsidRPr="00226666">
        <w:rPr>
          <w:rFonts w:ascii="Century Schoolbook" w:hAnsi="Century Schoolbook"/>
          <w:bCs/>
        </w:rPr>
        <w:t xml:space="preserve"> Alan Shaffer</w:t>
      </w:r>
    </w:p>
    <w:p w:rsidR="00704F65" w:rsidRPr="00226666" w:rsidRDefault="00226666" w:rsidP="008A1A15">
      <w:pPr>
        <w:pStyle w:val="NoSpacing"/>
        <w:ind w:left="1440"/>
        <w:rPr>
          <w:rFonts w:ascii="Century Schoolbook" w:hAnsi="Century Schoolbook"/>
          <w:i/>
        </w:rPr>
      </w:pPr>
      <w:r w:rsidRPr="00226666">
        <w:rPr>
          <w:rFonts w:ascii="Century Schoolbook" w:hAnsi="Century Schoolbook"/>
          <w:bCs/>
          <w:i/>
        </w:rPr>
        <w:t xml:space="preserve">Deputy </w:t>
      </w:r>
      <w:proofErr w:type="gramStart"/>
      <w:r w:rsidRPr="00226666">
        <w:rPr>
          <w:rFonts w:ascii="Century Schoolbook" w:hAnsi="Century Schoolbook"/>
          <w:bCs/>
          <w:i/>
        </w:rPr>
        <w:t>Under</w:t>
      </w:r>
      <w:proofErr w:type="gramEnd"/>
      <w:r w:rsidRPr="00226666">
        <w:rPr>
          <w:rFonts w:ascii="Century Schoolbook" w:hAnsi="Century Schoolbook"/>
          <w:bCs/>
          <w:i/>
        </w:rPr>
        <w:t xml:space="preserve"> Secretary of Defense for Acquisition and Sustainment</w:t>
      </w:r>
      <w:r w:rsidRPr="00226666">
        <w:rPr>
          <w:rFonts w:ascii="Century Schoolbook" w:hAnsi="Century Schoolbook"/>
          <w:bCs/>
          <w:i/>
          <w:iCs/>
        </w:rPr>
        <w:t xml:space="preserve"> </w:t>
      </w:r>
    </w:p>
    <w:p w:rsidR="00704F65" w:rsidRPr="009D1986" w:rsidRDefault="00704F65" w:rsidP="00704F65">
      <w:pPr>
        <w:pStyle w:val="NoSpacing"/>
        <w:rPr>
          <w:rFonts w:ascii="Century Schoolbook" w:hAnsi="Century Schoolbook"/>
          <w:i/>
        </w:rPr>
      </w:pPr>
    </w:p>
    <w:p w:rsidR="00704F65" w:rsidRPr="008F494C" w:rsidRDefault="00704F65" w:rsidP="00704F65">
      <w:pPr>
        <w:tabs>
          <w:tab w:val="right" w:pos="6480"/>
        </w:tabs>
        <w:spacing w:before="120" w:line="276" w:lineRule="auto"/>
        <w:ind w:left="1440" w:hanging="720"/>
        <w:rPr>
          <w:rFonts w:ascii="Century Schoolbook" w:eastAsia="Times New Roman" w:hAnsi="Century Schoolbook" w:cs="Arial"/>
          <w:b/>
          <w:color w:val="000000"/>
          <w:sz w:val="28"/>
          <w:szCs w:val="28"/>
        </w:rPr>
      </w:pPr>
      <w:r>
        <w:rPr>
          <w:rFonts w:ascii="Century Schoolbook" w:eastAsia="Times New Roman" w:hAnsi="Century Schoolbook" w:cs="Arial"/>
          <w:b/>
          <w:color w:val="000000"/>
          <w:sz w:val="28"/>
          <w:szCs w:val="28"/>
        </w:rPr>
        <w:tab/>
      </w:r>
      <w:r w:rsidRPr="008F494C">
        <w:rPr>
          <w:rFonts w:ascii="Century Schoolbook" w:eastAsia="Times New Roman" w:hAnsi="Century Schoolbook" w:cs="Arial"/>
          <w:b/>
          <w:color w:val="000000"/>
          <w:sz w:val="28"/>
          <w:szCs w:val="28"/>
        </w:rPr>
        <w:t>Questions and Answers</w:t>
      </w:r>
    </w:p>
    <w:p w:rsidR="00455283" w:rsidRPr="009D1986" w:rsidRDefault="00704F65" w:rsidP="00455283">
      <w:pPr>
        <w:tabs>
          <w:tab w:val="right" w:pos="6480"/>
        </w:tabs>
        <w:ind w:left="1440" w:hanging="720"/>
        <w:rPr>
          <w:rFonts w:ascii="Century Schoolbook" w:eastAsia="Times New Roman" w:hAnsi="Century Schoolbook" w:cs="Arial"/>
          <w:color w:val="000000"/>
        </w:rPr>
      </w:pPr>
      <w:r>
        <w:rPr>
          <w:rFonts w:ascii="Century Schoolbook" w:eastAsia="Times New Roman" w:hAnsi="Century Schoolbook" w:cs="Arial"/>
          <w:color w:val="000000"/>
        </w:rPr>
        <w:tab/>
      </w:r>
      <w:r w:rsidR="00B9185C" w:rsidRPr="00B9185C">
        <w:rPr>
          <w:rFonts w:ascii="Century Schoolbook" w:eastAsia="Times New Roman" w:hAnsi="Century Schoolbook" w:cs="Arial"/>
          <w:color w:val="000000"/>
        </w:rPr>
        <w:t>Hon. Alan Shaffer</w:t>
      </w:r>
    </w:p>
    <w:p w:rsidR="00704F65" w:rsidRPr="009D1986" w:rsidRDefault="00704F65" w:rsidP="00704F65">
      <w:pPr>
        <w:tabs>
          <w:tab w:val="right" w:pos="6480"/>
        </w:tabs>
        <w:spacing w:line="276" w:lineRule="auto"/>
        <w:rPr>
          <w:rFonts w:ascii="Century Schoolbook" w:eastAsia="Times New Roman" w:hAnsi="Century Schoolbook" w:cs="Arial"/>
          <w:color w:val="000000"/>
        </w:rPr>
      </w:pPr>
    </w:p>
    <w:p w:rsidR="00704F65" w:rsidRPr="008F494C" w:rsidRDefault="008A1A15" w:rsidP="00704F65">
      <w:pPr>
        <w:tabs>
          <w:tab w:val="right" w:pos="6480"/>
        </w:tabs>
        <w:spacing w:before="120" w:line="276" w:lineRule="auto"/>
        <w:ind w:left="1440" w:hanging="1440"/>
        <w:rPr>
          <w:rFonts w:ascii="Century Schoolbook" w:eastAsia="Times New Roman" w:hAnsi="Century Schoolbook" w:cs="Arial"/>
          <w:b/>
          <w:color w:val="000000"/>
          <w:sz w:val="28"/>
          <w:szCs w:val="28"/>
        </w:rPr>
      </w:pPr>
      <w:r>
        <w:rPr>
          <w:rFonts w:ascii="Century Schoolbook" w:eastAsia="Times New Roman" w:hAnsi="Century Schoolbook" w:cs="Arial"/>
          <w:b/>
          <w:color w:val="000000"/>
          <w:sz w:val="28"/>
          <w:szCs w:val="28"/>
        </w:rPr>
        <w:t>08</w:t>
      </w:r>
      <w:r w:rsidR="00226666">
        <w:rPr>
          <w:rFonts w:ascii="Century Schoolbook" w:eastAsia="Times New Roman" w:hAnsi="Century Schoolbook" w:cs="Arial"/>
          <w:b/>
          <w:color w:val="000000"/>
          <w:sz w:val="28"/>
          <w:szCs w:val="28"/>
        </w:rPr>
        <w:t>45</w:t>
      </w:r>
      <w:r w:rsidR="00704F65" w:rsidRPr="008F494C">
        <w:rPr>
          <w:rFonts w:ascii="Century Schoolbook" w:eastAsia="Times New Roman" w:hAnsi="Century Schoolbook" w:cs="Arial"/>
          <w:b/>
          <w:color w:val="000000"/>
          <w:sz w:val="28"/>
          <w:szCs w:val="28"/>
        </w:rPr>
        <w:t xml:space="preserve"> </w:t>
      </w:r>
      <w:r w:rsidR="00704F65">
        <w:rPr>
          <w:rFonts w:ascii="Century Schoolbook" w:eastAsia="Times New Roman" w:hAnsi="Century Schoolbook" w:cs="Arial"/>
          <w:b/>
          <w:color w:val="000000"/>
          <w:sz w:val="28"/>
          <w:szCs w:val="28"/>
        </w:rPr>
        <w:tab/>
      </w:r>
      <w:r w:rsidR="00704F65" w:rsidRPr="008F494C">
        <w:rPr>
          <w:rFonts w:ascii="Century Schoolbook" w:eastAsia="Times New Roman" w:hAnsi="Century Schoolbook" w:cs="Arial"/>
          <w:b/>
          <w:color w:val="000000"/>
          <w:sz w:val="28"/>
          <w:szCs w:val="28"/>
        </w:rPr>
        <w:t>ASMC National Update</w:t>
      </w:r>
    </w:p>
    <w:p w:rsidR="00704F65" w:rsidRPr="009D1986" w:rsidRDefault="00704F65" w:rsidP="00704F65">
      <w:pPr>
        <w:tabs>
          <w:tab w:val="right" w:pos="6480"/>
        </w:tabs>
        <w:spacing w:before="120"/>
        <w:ind w:left="1440"/>
        <w:rPr>
          <w:rFonts w:ascii="Century Schoolbook" w:eastAsia="Times New Roman" w:hAnsi="Century Schoolbook" w:cs="Arial"/>
          <w:color w:val="000000"/>
        </w:rPr>
      </w:pPr>
      <w:r>
        <w:rPr>
          <w:rFonts w:ascii="Century Schoolbook" w:eastAsia="Times New Roman" w:hAnsi="Century Schoolbook" w:cs="Arial"/>
          <w:color w:val="000000"/>
        </w:rPr>
        <w:t xml:space="preserve">Mr. </w:t>
      </w:r>
      <w:r w:rsidRPr="009D1986">
        <w:rPr>
          <w:rFonts w:ascii="Century Schoolbook" w:eastAsia="Times New Roman" w:hAnsi="Century Schoolbook" w:cs="Arial"/>
          <w:color w:val="000000"/>
        </w:rPr>
        <w:t>Al Runnels, CDFM</w:t>
      </w:r>
      <w:r>
        <w:rPr>
          <w:rFonts w:ascii="Century Schoolbook" w:eastAsia="Times New Roman" w:hAnsi="Century Schoolbook" w:cs="Arial"/>
          <w:color w:val="000000"/>
        </w:rPr>
        <w:t>-A</w:t>
      </w:r>
    </w:p>
    <w:p w:rsidR="00704F65" w:rsidRDefault="00704F65" w:rsidP="00704F65">
      <w:pPr>
        <w:tabs>
          <w:tab w:val="right" w:pos="6480"/>
        </w:tabs>
        <w:ind w:left="1440" w:hanging="1440"/>
        <w:rPr>
          <w:rFonts w:ascii="Century Schoolbook" w:eastAsia="Times New Roman" w:hAnsi="Century Schoolbook" w:cs="Arial"/>
          <w:i/>
          <w:color w:val="000000"/>
        </w:rPr>
      </w:pPr>
      <w:r>
        <w:rPr>
          <w:rFonts w:ascii="Century Schoolbook" w:eastAsia="Times New Roman" w:hAnsi="Century Schoolbook" w:cs="Arial"/>
          <w:i/>
          <w:color w:val="000000"/>
        </w:rPr>
        <w:tab/>
      </w:r>
      <w:r w:rsidRPr="009D1986">
        <w:rPr>
          <w:rFonts w:ascii="Century Schoolbook" w:eastAsia="Times New Roman" w:hAnsi="Century Schoolbook" w:cs="Arial"/>
          <w:i/>
          <w:color w:val="000000"/>
        </w:rPr>
        <w:t>Executive Director</w:t>
      </w:r>
    </w:p>
    <w:p w:rsidR="00704F65" w:rsidRDefault="00704F65" w:rsidP="00704F65">
      <w:pPr>
        <w:tabs>
          <w:tab w:val="right" w:pos="6480"/>
        </w:tabs>
        <w:ind w:left="1440" w:hanging="1440"/>
        <w:rPr>
          <w:rFonts w:ascii="Century Schoolbook" w:eastAsia="Times New Roman" w:hAnsi="Century Schoolbook" w:cs="Arial"/>
          <w:i/>
          <w:color w:val="000000"/>
        </w:rPr>
      </w:pPr>
      <w:r>
        <w:rPr>
          <w:rFonts w:ascii="Century Schoolbook" w:eastAsia="Times New Roman" w:hAnsi="Century Schoolbook" w:cs="Arial"/>
          <w:i/>
          <w:color w:val="000000"/>
        </w:rPr>
        <w:tab/>
      </w:r>
      <w:r w:rsidRPr="009D1986">
        <w:rPr>
          <w:rFonts w:ascii="Century Schoolbook" w:eastAsia="Times New Roman" w:hAnsi="Century Schoolbook" w:cs="Arial"/>
          <w:i/>
          <w:color w:val="000000"/>
        </w:rPr>
        <w:t>ASMC</w:t>
      </w:r>
    </w:p>
    <w:p w:rsidR="00704F65" w:rsidRDefault="00704F65" w:rsidP="00704F65">
      <w:pPr>
        <w:tabs>
          <w:tab w:val="right" w:pos="6480"/>
        </w:tabs>
        <w:rPr>
          <w:rFonts w:ascii="Century Schoolbook" w:eastAsia="Times New Roman" w:hAnsi="Century Schoolbook" w:cs="Arial"/>
          <w:i/>
          <w:color w:val="000000"/>
        </w:rPr>
      </w:pPr>
    </w:p>
    <w:p w:rsidR="00704F65" w:rsidRPr="008F494C" w:rsidRDefault="00704F65" w:rsidP="00704F65">
      <w:pPr>
        <w:tabs>
          <w:tab w:val="right" w:pos="6480"/>
        </w:tabs>
        <w:ind w:left="1440" w:hanging="1440"/>
        <w:rPr>
          <w:rFonts w:ascii="Century Schoolbook" w:hAnsi="Century Schoolbook"/>
          <w:b/>
          <w:sz w:val="28"/>
          <w:szCs w:val="28"/>
        </w:rPr>
      </w:pPr>
      <w:r w:rsidRPr="008F494C">
        <w:rPr>
          <w:rFonts w:ascii="Century Schoolbook" w:eastAsia="Times New Roman" w:hAnsi="Century Schoolbook" w:cs="Arial"/>
          <w:b/>
          <w:color w:val="000000"/>
          <w:sz w:val="28"/>
          <w:szCs w:val="28"/>
        </w:rPr>
        <w:t>0</w:t>
      </w:r>
      <w:r w:rsidR="00226666">
        <w:rPr>
          <w:rFonts w:ascii="Century Schoolbook" w:eastAsia="Times New Roman" w:hAnsi="Century Schoolbook" w:cs="Arial"/>
          <w:b/>
          <w:color w:val="000000"/>
          <w:sz w:val="28"/>
          <w:szCs w:val="28"/>
        </w:rPr>
        <w:t>900</w:t>
      </w:r>
      <w:r w:rsidRPr="008F494C">
        <w:rPr>
          <w:rFonts w:ascii="Century Schoolbook" w:eastAsia="Times New Roman" w:hAnsi="Century Schoolbook" w:cs="Arial"/>
          <w:b/>
          <w:color w:val="000000"/>
          <w:sz w:val="28"/>
          <w:szCs w:val="28"/>
        </w:rPr>
        <w:t xml:space="preserve"> </w:t>
      </w:r>
      <w:r>
        <w:rPr>
          <w:rFonts w:ascii="Century Schoolbook" w:eastAsia="Times New Roman" w:hAnsi="Century Schoolbook" w:cs="Arial"/>
          <w:b/>
          <w:color w:val="000000"/>
          <w:sz w:val="28"/>
          <w:szCs w:val="28"/>
        </w:rPr>
        <w:tab/>
      </w:r>
      <w:r w:rsidRPr="008F494C">
        <w:rPr>
          <w:rFonts w:ascii="Century Schoolbook" w:eastAsia="Times New Roman" w:hAnsi="Century Schoolbook" w:cs="Arial"/>
          <w:b/>
          <w:color w:val="000000"/>
          <w:sz w:val="28"/>
          <w:szCs w:val="28"/>
        </w:rPr>
        <w:t>Adjourn</w:t>
      </w:r>
    </w:p>
    <w:p w:rsidR="00055DEF" w:rsidRDefault="00055DEF">
      <w:pPr>
        <w:tabs>
          <w:tab w:val="right" w:pos="6480"/>
        </w:tabs>
        <w:spacing w:line="480" w:lineRule="auto"/>
        <w:jc w:val="center"/>
        <w:rPr>
          <w:rFonts w:ascii="Century Schoolbook" w:hAnsi="Century Schoolbook"/>
        </w:rPr>
      </w:pPr>
    </w:p>
    <w:p w:rsidR="003645E1" w:rsidRDefault="003645E1">
      <w:pPr>
        <w:tabs>
          <w:tab w:val="right" w:pos="6480"/>
        </w:tabs>
        <w:spacing w:line="480" w:lineRule="auto"/>
        <w:jc w:val="center"/>
        <w:rPr>
          <w:rFonts w:ascii="Century Schoolbook" w:hAnsi="Century Schoolbook"/>
          <w:sz w:val="28"/>
          <w:szCs w:val="28"/>
          <w:u w:val="single"/>
        </w:rPr>
      </w:pPr>
      <w:r>
        <w:rPr>
          <w:rFonts w:ascii="Century Schoolbook" w:hAnsi="Century Schoolbook"/>
          <w:sz w:val="28"/>
          <w:szCs w:val="28"/>
          <w:u w:val="single"/>
        </w:rPr>
        <w:t>Guest Speaker</w:t>
      </w:r>
    </w:p>
    <w:p w:rsidR="003645E1" w:rsidRPr="007138F7" w:rsidRDefault="00772FDF" w:rsidP="00CB3D17">
      <w:pPr>
        <w:rPr>
          <w:rFonts w:ascii="Century Schoolbook" w:hAnsi="Century Schoolbook"/>
          <w:noProof/>
          <w:lang w:eastAsia="en-US"/>
        </w:rPr>
      </w:pPr>
      <w:r w:rsidRPr="008A1A15">
        <w:rPr>
          <w:rFonts w:ascii="Century Schoolbook" w:hAnsi="Century Schoolbook"/>
          <w:noProof/>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46990</wp:posOffset>
            </wp:positionV>
            <wp:extent cx="1463040" cy="1755140"/>
            <wp:effectExtent l="0" t="0" r="3810" b="0"/>
            <wp:wrapTight wrapText="bothSides">
              <wp:wrapPolygon edited="0">
                <wp:start x="0" y="0"/>
                <wp:lineTo x="0" y="21334"/>
                <wp:lineTo x="21375" y="21334"/>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_Mr Thomas Modly.jpg"/>
                    <pic:cNvPicPr/>
                  </pic:nvPicPr>
                  <pic:blipFill>
                    <a:blip r:embed="rId9">
                      <a:extLst>
                        <a:ext uri="{28A0092B-C50C-407E-A947-70E740481C1C}">
                          <a14:useLocalDpi xmlns:a14="http://schemas.microsoft.com/office/drawing/2010/main" val="0"/>
                        </a:ext>
                      </a:extLst>
                    </a:blip>
                    <a:stretch>
                      <a:fillRect/>
                    </a:stretch>
                  </pic:blipFill>
                  <pic:spPr>
                    <a:xfrm>
                      <a:off x="0" y="0"/>
                      <a:ext cx="1463040" cy="1755140"/>
                    </a:xfrm>
                    <a:prstGeom prst="rect">
                      <a:avLst/>
                    </a:prstGeom>
                  </pic:spPr>
                </pic:pic>
              </a:graphicData>
            </a:graphic>
            <wp14:sizeRelH relativeFrom="margin">
              <wp14:pctWidth>0</wp14:pctWidth>
            </wp14:sizeRelH>
            <wp14:sizeRelV relativeFrom="margin">
              <wp14:pctHeight>0</wp14:pctHeight>
            </wp14:sizeRelV>
          </wp:anchor>
        </w:drawing>
      </w:r>
      <w:r w:rsidR="00B9185C" w:rsidRPr="00B9185C">
        <w:rPr>
          <w:rFonts w:ascii="Century Schoolbook" w:hAnsi="Century Schoolbook"/>
          <w:noProof/>
          <w:lang w:eastAsia="en-US"/>
        </w:rPr>
        <w:t>Mr. Alan R. Shaffer currently serves as the Deputy Under Secretary of Defense for Acquisition and Sustainment (A&amp;S). Senate confirmed in January 2019, he is responsible to the Under Secretary of Defense for all matters pertaining to acquisition; contract administration; logistics and material readiness; installations and environment; operational energy; chemical, biological, and nuclear weapons; the acquisition workforce; and the defense industrial base.</w:t>
      </w:r>
      <w:r w:rsidR="00B9185C" w:rsidRPr="00B9185C">
        <w:rPr>
          <w:rFonts w:ascii="Century Schoolbook" w:hAnsi="Century Schoolbook"/>
          <w:noProof/>
          <w:lang w:eastAsia="en-US"/>
        </w:rPr>
        <w:br/>
      </w:r>
      <w:r w:rsidR="00B9185C" w:rsidRPr="00B9185C">
        <w:rPr>
          <w:rFonts w:ascii="Century Schoolbook" w:hAnsi="Century Schoolbook"/>
          <w:noProof/>
          <w:lang w:eastAsia="en-US"/>
        </w:rPr>
        <w:br/>
        <w:t>Mr. Shaffer previously served as the Principal Deputy Assistant Secretary of Defense for Research and Engineering (ASD(R&amp;E)) where he was responsible for formulating, planning and reviewing the DoD Research, Development, Test, and Evaluation (RDT&amp;E) programs, plans, strategy, priorities, and execution of the DoD RDT&amp;E budget that totals roughly $25 billion per year. He has also served twice as the Acting Assistant Secretary of Defense for Research and Engineering.</w:t>
      </w:r>
      <w:r w:rsidR="00B9185C" w:rsidRPr="00B9185C">
        <w:rPr>
          <w:rFonts w:ascii="Century Schoolbook" w:hAnsi="Century Schoolbook"/>
          <w:noProof/>
          <w:lang w:eastAsia="en-US"/>
        </w:rPr>
        <w:br/>
      </w:r>
      <w:r w:rsidR="00B9185C" w:rsidRPr="00B9185C">
        <w:rPr>
          <w:rFonts w:ascii="Century Schoolbook" w:hAnsi="Century Schoolbook"/>
          <w:noProof/>
          <w:lang w:eastAsia="en-US"/>
        </w:rPr>
        <w:br/>
        <w:t xml:space="preserve">Mr. Shaffer </w:t>
      </w:r>
      <w:r w:rsidR="00B9185C">
        <w:rPr>
          <w:rFonts w:ascii="Century Schoolbook" w:hAnsi="Century Schoolbook"/>
          <w:noProof/>
          <w:lang w:eastAsia="en-US"/>
        </w:rPr>
        <w:t>holds</w:t>
      </w:r>
      <w:r w:rsidR="00B9185C" w:rsidRPr="00B9185C">
        <w:rPr>
          <w:rFonts w:ascii="Century Schoolbook" w:hAnsi="Century Schoolbook"/>
          <w:noProof/>
          <w:lang w:eastAsia="en-US"/>
        </w:rPr>
        <w:t xml:space="preserve"> a Bachelor of Science in Mathematics from the University of Vermont, a second Bachelor of Science in Meteorology from the University of Utah, a Master of Science in Meteorology from the Naval Postgraduate School, and a Master of Science in National Resource Strategy from the Industrial College of the Armed Forces. He was awarded the Meritorious Executive Presidential Rank Award in 2004, the Department of Defense Distinguished Civilian Service Award, and the Distinguished Executive Presidential Rank Award in 2007 and 2015.</w:t>
      </w:r>
    </w:p>
    <w:sectPr w:rsidR="003645E1" w:rsidRPr="007138F7" w:rsidSect="002D7A0A">
      <w:pgSz w:w="15840" w:h="12240" w:orient="landscape"/>
      <w:pgMar w:top="720" w:right="720" w:bottom="63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D0"/>
    <w:rsid w:val="00033196"/>
    <w:rsid w:val="000368F9"/>
    <w:rsid w:val="000373A5"/>
    <w:rsid w:val="00044357"/>
    <w:rsid w:val="00055DEF"/>
    <w:rsid w:val="00061311"/>
    <w:rsid w:val="000A3FD4"/>
    <w:rsid w:val="000B6A43"/>
    <w:rsid w:val="00137F33"/>
    <w:rsid w:val="0016125D"/>
    <w:rsid w:val="001D1AB0"/>
    <w:rsid w:val="00226666"/>
    <w:rsid w:val="00234D92"/>
    <w:rsid w:val="002517A9"/>
    <w:rsid w:val="002B6E3B"/>
    <w:rsid w:val="002C7B3F"/>
    <w:rsid w:val="002D7A0A"/>
    <w:rsid w:val="002E0BF5"/>
    <w:rsid w:val="003035D0"/>
    <w:rsid w:val="003048CD"/>
    <w:rsid w:val="00356298"/>
    <w:rsid w:val="003645E1"/>
    <w:rsid w:val="003761BD"/>
    <w:rsid w:val="003B0E12"/>
    <w:rsid w:val="003B204B"/>
    <w:rsid w:val="003D69EC"/>
    <w:rsid w:val="003F4659"/>
    <w:rsid w:val="00414847"/>
    <w:rsid w:val="00455283"/>
    <w:rsid w:val="0048351B"/>
    <w:rsid w:val="004A16DF"/>
    <w:rsid w:val="004D167F"/>
    <w:rsid w:val="005206C8"/>
    <w:rsid w:val="00571270"/>
    <w:rsid w:val="00590A95"/>
    <w:rsid w:val="006559CD"/>
    <w:rsid w:val="00675FE7"/>
    <w:rsid w:val="006B2B99"/>
    <w:rsid w:val="006B3E8E"/>
    <w:rsid w:val="00704F65"/>
    <w:rsid w:val="007138F7"/>
    <w:rsid w:val="007432A6"/>
    <w:rsid w:val="00772FDF"/>
    <w:rsid w:val="007945D9"/>
    <w:rsid w:val="007D0BC3"/>
    <w:rsid w:val="007E4542"/>
    <w:rsid w:val="0083181E"/>
    <w:rsid w:val="00866482"/>
    <w:rsid w:val="00890EA5"/>
    <w:rsid w:val="008A1A15"/>
    <w:rsid w:val="00937CA9"/>
    <w:rsid w:val="009416F7"/>
    <w:rsid w:val="0094174E"/>
    <w:rsid w:val="00942632"/>
    <w:rsid w:val="009A7F08"/>
    <w:rsid w:val="009B08B4"/>
    <w:rsid w:val="009D1986"/>
    <w:rsid w:val="009F2E43"/>
    <w:rsid w:val="00A23BB8"/>
    <w:rsid w:val="00A4640E"/>
    <w:rsid w:val="00A62E82"/>
    <w:rsid w:val="00A67CB9"/>
    <w:rsid w:val="00AC6E60"/>
    <w:rsid w:val="00AF7687"/>
    <w:rsid w:val="00B23652"/>
    <w:rsid w:val="00B9185C"/>
    <w:rsid w:val="00BA0463"/>
    <w:rsid w:val="00BE1B55"/>
    <w:rsid w:val="00C05DC5"/>
    <w:rsid w:val="00C142DC"/>
    <w:rsid w:val="00C23966"/>
    <w:rsid w:val="00CB3D17"/>
    <w:rsid w:val="00D3672C"/>
    <w:rsid w:val="00D44155"/>
    <w:rsid w:val="00D4726E"/>
    <w:rsid w:val="00D538A9"/>
    <w:rsid w:val="00D80020"/>
    <w:rsid w:val="00D9342B"/>
    <w:rsid w:val="00DD10AD"/>
    <w:rsid w:val="00E9632A"/>
    <w:rsid w:val="00EC00B0"/>
    <w:rsid w:val="00F7067F"/>
    <w:rsid w:val="00F7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5794E-27D6-40B3-B1B4-940DF32E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B0"/>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7A0A"/>
    <w:rPr>
      <w:color w:val="0000FF" w:themeColor="hyperlink"/>
      <w:u w:val="single"/>
    </w:rPr>
  </w:style>
  <w:style w:type="paragraph" w:styleId="NoSpacing">
    <w:name w:val="No Spacing"/>
    <w:uiPriority w:val="1"/>
    <w:qFormat/>
    <w:rsid w:val="009B08B4"/>
    <w:rPr>
      <w:sz w:val="24"/>
      <w:szCs w:val="24"/>
      <w:lang w:eastAsia="ja-JP"/>
    </w:rPr>
  </w:style>
  <w:style w:type="paragraph" w:styleId="NormalWeb">
    <w:name w:val="Normal (Web)"/>
    <w:basedOn w:val="Normal"/>
    <w:uiPriority w:val="99"/>
    <w:semiHidden/>
    <w:unhideWhenUsed/>
    <w:rsid w:val="00AF7687"/>
    <w:pPr>
      <w:spacing w:before="100" w:beforeAutospacing="1" w:after="100" w:afterAutospacing="1"/>
    </w:pPr>
    <w:rPr>
      <w:rFonts w:eastAsia="Times New Roman"/>
      <w:lang w:eastAsia="en-US"/>
    </w:rPr>
  </w:style>
  <w:style w:type="character" w:styleId="Strong">
    <w:name w:val="Strong"/>
    <w:basedOn w:val="DefaultParagraphFont"/>
    <w:uiPriority w:val="22"/>
    <w:qFormat/>
    <w:rsid w:val="00AF7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mconline.org" TargetMode="External"/><Relationship Id="rId11" Type="http://schemas.openxmlformats.org/officeDocument/2006/relationships/theme" Target="theme/theme1.xml"/><Relationship Id="rId5" Type="http://schemas.openxmlformats.org/officeDocument/2006/relationships/hyperlink" Target="http://www.asmconline.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kinsk.ASMCCERT\Application%20Data\Microsoft\Templates\Marriage%20ceremony%20progra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Marriage ceremony program(2).dot</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perkinsk</dc:creator>
  <cp:lastModifiedBy>Kathryn Grandstaff-Bradford</cp:lastModifiedBy>
  <cp:revision>5</cp:revision>
  <cp:lastPrinted>2019-04-09T13:24:00Z</cp:lastPrinted>
  <dcterms:created xsi:type="dcterms:W3CDTF">2019-10-30T17:35:00Z</dcterms:created>
  <dcterms:modified xsi:type="dcterms:W3CDTF">2019-10-30T17:36:00Z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